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5E457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5E45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«Опасные ситуации»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основам личной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умения применять правила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в различных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жизненных ситуациях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отвечать на вопросы полным предложением;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учить детей пользоваться номерами телефонов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: 01, 02, 03, с сотового – 112.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понятие </w:t>
      </w:r>
      <w:r w:rsidRPr="005E45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«можно – нельзя»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различным ситуациям на улице и дома;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память, мышление, внимание;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выслушать друг друга;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безопасное поведение на улице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сознательное отношение к соблюдению правил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 поощрять инициативу и самостоятельность.</w:t>
      </w:r>
    </w:p>
    <w:p w:rsidR="005E4578" w:rsidRPr="005E4578" w:rsidRDefault="005E4578" w:rsidP="005E457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пришли поговорить с вами о вашей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такое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терроризм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Терроризм – 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преступление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жертвами становятся невинные люди – это совершение взрыва, поджога или </w:t>
      </w:r>
      <w:proofErr w:type="gramStart"/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действий</w:t>
      </w:r>
      <w:proofErr w:type="gramEnd"/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создающих опасность гибели людей или других опасных последствий.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которых называют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террористами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совершают взрывы, захватывают заложников, ни щадя, ни женщин, ни детей.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террористическому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акту невозможно подготовиться заранее, поэтому следует всегда быть </w:t>
      </w:r>
      <w:proofErr w:type="spellStart"/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бдительными.</w:t>
      </w:r>
      <w:r w:rsidRPr="005E45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</w:t>
      </w:r>
      <w:proofErr w:type="spellEnd"/>
      <w:r w:rsidRPr="005E45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вам рекомендуем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подозрительных людей и предметы. Не трогайте, не вскрывайте и не передвигайте обнаруженные подозрительные предметы, иначе это может привести к взрыву. Сразу же сообщайте сотрудникам полиции по телефону 102 или 112.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принимайте от незнакомцев пакеты и сумки.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и в детском саду вы должны знать, где находятся эвакуационные выходы.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поддаваться панике, действовать быстро и четко. Помните ваша цель- остаться в живых.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терроризма </w:t>
      </w:r>
      <w:r w:rsidRPr="005E45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нельзя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потому, что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страхом очень тяжела и именно этого добиваются </w:t>
      </w:r>
      <w:r w:rsidRPr="005E45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террористы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нужно быть в любой ситуации бдительными и осторожными!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5E45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- НЕТ»</w:t>
      </w: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Открывать дверь незнакомым людям?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Есть овощи и фрукты?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Поднимать на улице незнакомые предметы?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Делать зарядку по утрам?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Звонить 101 при пожаре?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Идти с незнакомыми людьми?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Дышать свежим воздухом?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Играть на улице одному, когда стемнело?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Звонить 112 если вам угрожают?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Брать угощения от незнакомых людей?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Ходить в детский сад?</w:t>
      </w:r>
    </w:p>
    <w:p w:rsidR="005E4578" w:rsidRPr="005E4578" w:rsidRDefault="005E4578" w:rsidP="005E45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Прятаться во время пожара?</w:t>
      </w:r>
    </w:p>
    <w:p w:rsidR="005E4578" w:rsidRPr="005E4578" w:rsidRDefault="005E4578" w:rsidP="005E457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Вновь у нас </w:t>
      </w:r>
      <w:proofErr w:type="gramStart"/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физкультминутка,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Наклонились</w:t>
      </w:r>
      <w:proofErr w:type="gramEnd"/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, ну-ка, ну-ка!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Распрямились, потянулись,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назад прогнулись. 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Разминаем руки, плечи,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сидеть нам было легче,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красиво рисовать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И совсем не уставать.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устала тоже.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 ей поможем!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Вправо-влево, раз и два.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Думай, думай, голова.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зарядка коротка,</w:t>
      </w:r>
      <w:r w:rsidRPr="005E4578">
        <w:rPr>
          <w:rFonts w:ascii="Times New Roman" w:hAnsi="Times New Roman" w:cs="Times New Roman"/>
          <w:sz w:val="28"/>
          <w:szCs w:val="28"/>
        </w:rPr>
        <w:br/>
      </w:r>
      <w:r w:rsidRPr="005E4578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 мы слегка.</w:t>
      </w:r>
    </w:p>
    <w:p w:rsidR="005E4578" w:rsidRPr="005E4578" w:rsidRDefault="005E4578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578">
        <w:rPr>
          <w:sz w:val="28"/>
          <w:szCs w:val="28"/>
        </w:rPr>
        <w:t>-Сейчас мы сыграем с вами в игру «Если бы…». Я буду описывать ситуацию, а вы мне предлагать выход из нее.</w:t>
      </w:r>
    </w:p>
    <w:p w:rsidR="005E4578" w:rsidRPr="005E4578" w:rsidRDefault="005E4578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578">
        <w:rPr>
          <w:sz w:val="28"/>
          <w:szCs w:val="28"/>
        </w:rPr>
        <w:t>1. Если бы в школу позвонили и предупредили о том, что здание школы заминировано. Ваши действия.</w:t>
      </w:r>
    </w:p>
    <w:p w:rsidR="005E4578" w:rsidRPr="005E4578" w:rsidRDefault="005E4578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578">
        <w:rPr>
          <w:sz w:val="28"/>
          <w:szCs w:val="28"/>
        </w:rPr>
        <w:t>2. Если бы ты зашел в подъезд и увидел подозрительный предмет (сверток, коробка, игрушка, лежащие без присмотра). Ваши действия.</w:t>
      </w:r>
    </w:p>
    <w:p w:rsidR="005E4578" w:rsidRPr="005E4578" w:rsidRDefault="005E4578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578">
        <w:rPr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5E4578" w:rsidRPr="005E4578" w:rsidRDefault="005E4578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578">
        <w:rPr>
          <w:sz w:val="28"/>
          <w:szCs w:val="28"/>
        </w:rPr>
        <w:t>-Давайте определим правила поведения в случае угрозы террористического акта.</w:t>
      </w:r>
    </w:p>
    <w:p w:rsidR="005E4578" w:rsidRDefault="005E4578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578">
        <w:rPr>
          <w:sz w:val="28"/>
          <w:szCs w:val="28"/>
        </w:rPr>
        <w:t>1. Помните – ваша цель остаться в живых. 2. Не трогайте, не вскрывайте, не передвигайте обнаруженные подозрительные предметы, так это может привести к взрыву. 3. Сообщите взрослым или в милицию по телефону 02. 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AF03A7" w:rsidRDefault="00AF03A7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F03A7" w:rsidRDefault="00AF03A7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F03A7" w:rsidRDefault="00AF03A7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F03A7" w:rsidRDefault="00AF03A7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F03A7" w:rsidRDefault="00AF03A7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и описание ситуаций</w:t>
      </w:r>
      <w:bookmarkStart w:id="0" w:name="_GoBack"/>
      <w:bookmarkEnd w:id="0"/>
      <w:r>
        <w:rPr>
          <w:sz w:val="28"/>
          <w:szCs w:val="28"/>
        </w:rPr>
        <w:t xml:space="preserve"> на картинках.</w:t>
      </w:r>
    </w:p>
    <w:p w:rsidR="00AF03A7" w:rsidRPr="005E4578" w:rsidRDefault="00AF03A7" w:rsidP="005E45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F03A7">
        <w:rPr>
          <w:noProof/>
          <w:sz w:val="28"/>
          <w:szCs w:val="28"/>
        </w:rPr>
        <w:drawing>
          <wp:inline distT="0" distB="0" distL="0" distR="0">
            <wp:extent cx="2759075" cy="1931353"/>
            <wp:effectExtent l="0" t="0" r="3175" b="0"/>
            <wp:docPr id="3" name="Рисунок 3" descr="C:\Users\User1\Downloads\Antiterror_1000h70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Antiterror_1000h700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87" cy="19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3A7">
        <w:rPr>
          <w:noProof/>
          <w:sz w:val="28"/>
          <w:szCs w:val="28"/>
        </w:rPr>
        <w:drawing>
          <wp:inline distT="0" distB="0" distL="0" distR="0">
            <wp:extent cx="2724099" cy="1910061"/>
            <wp:effectExtent l="0" t="0" r="635" b="0"/>
            <wp:docPr id="2" name="Рисунок 2" descr="C:\Users\User1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56" cy="19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3A7">
        <w:rPr>
          <w:noProof/>
          <w:sz w:val="28"/>
          <w:szCs w:val="28"/>
        </w:rPr>
        <w:drawing>
          <wp:inline distT="0" distB="0" distL="0" distR="0">
            <wp:extent cx="2724150" cy="1905000"/>
            <wp:effectExtent l="0" t="0" r="0" b="0"/>
            <wp:docPr id="1" name="Рисунок 1" descr="C:\Users\User1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3A7" w:rsidRPr="005E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4"/>
    <w:rsid w:val="005E4578"/>
    <w:rsid w:val="006926B4"/>
    <w:rsid w:val="00AE1E73"/>
    <w:rsid w:val="00AF03A7"/>
    <w:rsid w:val="00E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6D58-0944-42BC-A5A9-5504FA6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5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2021-08-30T11:55:00Z</cp:lastPrinted>
  <dcterms:created xsi:type="dcterms:W3CDTF">2021-08-30T11:48:00Z</dcterms:created>
  <dcterms:modified xsi:type="dcterms:W3CDTF">2021-08-30T11:56:00Z</dcterms:modified>
</cp:coreProperties>
</file>